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job-42"/>
    <w:p>
      <w:pPr>
        <w:pStyle w:val="Heading1"/>
      </w:pPr>
      <w:r>
        <w:t xml:space="preserve">Homiletics Analysis: Job 42</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Job 42 is the resolution of the entire book — the final chapter of a 42-chapter drama that has moved from prosperity to devastation, from lament to disputation, from divine silence to divine speech, and now to divine verdict and restoration. The chapter divides cleanly into two movements. The first (vv. 1–6) is Job’s final response to God’s speeches from the whirlwind (chapters 38–41): Job confesses the incomprehensibility of God’s sovereign purposes, acknowledges that he had spoken what he did not fully understand, and moves from a secondhand to a firsthand knowledge of God — climaxing in a statement of profound repentance and reorientation (</w:t>
      </w:r>
      <w:r>
        <w:t xml:space="preserve">“I despise myself, and repent in dust and ashes,”</w:t>
      </w:r>
      <w:r>
        <w:t xml:space="preserve"> </w:t>
      </w:r>
      <w:r>
        <w:t xml:space="preserve">v. 6). The second movement (vv. 7–17) is God’s verdict on the three friends — they have not spoken rightly of God as Job has — followed by the divine command for sacrifice, Job’s intercession for his friends, and the full restoration of Job’s fortunes, family, and status, doubled from what he had before.</w:t>
      </w:r>
    </w:p>
    <w:p>
      <w:pPr>
        <w:pStyle w:val="BodyText"/>
      </w:pPr>
      <w:r>
        <w:rPr>
          <w:b/>
          <w:bCs/>
        </w:rPr>
        <w:t xml:space="preserve">This Text — Intent</w:t>
      </w:r>
    </w:p>
    <w:p>
      <w:pPr>
        <w:pStyle w:val="BodyText"/>
      </w:pPr>
      <w:r>
        <w:t xml:space="preserve">God’s intent through Job 42 is to demonstrate that the right response to inexplicable suffering is not systematic explanation but genuine encounter with the living God — and that such encounter, rather than resolving suffering’s intellectual puzzle, produces a transformation of the sufferer that is more profound than any explanation could achieve. God is also vindicating a theology: not the friends’ tidy retributive calculus, but the broken, honest, persistent wrestling of Job himself. The chapter intends to produce in readers both a reorientation of what they expect suffering to yield (not answers, but God) and a reassurance that God has not abandoned His servants in their affliction — that the God who permitted the devastation is also the God who restores.</w:t>
      </w:r>
    </w:p>
    <w:p>
      <w:r>
        <w:pict>
          <v:rect style="width:0;height:1.5pt" o:hralign="center" o:hrstd="t" o:hr="t"/>
        </w:pict>
      </w:r>
    </w:p>
    <w:p>
      <w:pPr>
        <w:pStyle w:val="FirstParagraph"/>
      </w:pPr>
      <w:r>
        <w:rPr>
          <w:b/>
          <w:bCs/>
        </w:rPr>
        <w:t xml:space="preserve">Subject Sentence:</w:t>
      </w:r>
      <w:r>
        <w:t xml:space="preserve"> </w:t>
      </w:r>
      <w:r>
        <w:t xml:space="preserve">God vindicates Job’s honest wrestling, restores his fortunes, and closes the whirlwind with grace.</w:t>
      </w:r>
    </w:p>
    <w:p>
      <w:r>
        <w:pict>
          <v:rect style="width:0;height:1.5pt" o:hralign="center" o:hrstd="t" o:hr="t"/>
        </w:pict>
      </w:r>
    </w:p>
    <w:p>
      <w:pPr>
        <w:pStyle w:val="FirstParagraph"/>
      </w:pPr>
      <w:r>
        <w:rPr>
          <w:b/>
          <w:bCs/>
        </w:rPr>
        <w:t xml:space="preserve">Primary Claim:</w:t>
      </w:r>
      <w:r>
        <w:t xml:space="preserve"> </w:t>
      </w:r>
      <w:r>
        <w:t xml:space="preserve">God is calling His people to understand that the goal of suffering is not explanation but encounter — and that those who press through suffering toward God rather than away from Him will find that He is both just and more than sufficient.</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meaning of Job’s</w:t>
      </w:r>
      <w:r>
        <w:rPr>
          <w:b/>
          <w:bCs/>
        </w:rPr>
        <w:t xml:space="preserve"> </w:t>
      </w:r>
      <w:r>
        <w:rPr>
          <w:b/>
          <w:bCs/>
        </w:rPr>
        <w:t xml:space="preserve">“repentance”</w:t>
      </w:r>
      <w:r>
        <w:rPr>
          <w:b/>
          <w:bCs/>
        </w:rPr>
        <w:t xml:space="preserve"> </w:t>
      </w:r>
      <w:r>
        <w:rPr>
          <w:b/>
          <w:bCs/>
        </w:rPr>
        <w:t xml:space="preserve">(v. 6)</w:t>
      </w:r>
    </w:p>
    <w:p>
      <w:pPr>
        <w:pStyle w:val="BodyText"/>
      </w:pPr>
      <w:r>
        <w:t xml:space="preserve">The single most contested verse in this chapter — and arguably in the entire book — is Job 42:6:</w:t>
      </w:r>
      <w:r>
        <w:t xml:space="preserve"> </w:t>
      </w:r>
      <w:r>
        <w:t xml:space="preserve">“Therefore I despise myself, and repent in dust and ashes”</w:t>
      </w:r>
      <w:r>
        <w:t xml:space="preserve"> </w:t>
      </w:r>
      <w:r>
        <w:t xml:space="preserve">(ESV). Three competing readings require evaluation.</w:t>
      </w:r>
    </w:p>
    <w:p>
      <w:pPr>
        <w:pStyle w:val="BodyText"/>
      </w:pPr>
      <w:r>
        <w:t xml:space="preserve">The</w:t>
      </w:r>
      <w:r>
        <w:t xml:space="preserve"> </w:t>
      </w:r>
      <w:r>
        <w:rPr>
          <w:i/>
          <w:iCs/>
        </w:rPr>
        <w:t xml:space="preserve">traditional reading</w:t>
      </w:r>
      <w:r>
        <w:t xml:space="preserve"> </w:t>
      </w:r>
      <w:r>
        <w:t xml:space="preserve">— that Job is confessing moral sin and abasing himself before God’s majesty — overstates what the text says. Job has been vindicated by God in verse 7 (</w:t>
      </w:r>
      <w:r>
        <w:t xml:space="preserve">“you have not spoken of me what is right, as my servant Job has”</w:t>
      </w:r>
      <w:r>
        <w:t xml:space="preserve">), which makes a confession of wrongdoing in verse 6 contextually incoherent. If Job is being condemned in verse 6, God’s vindication of him in verse 7 is inexplicable. The traditional reading fails to account for this structural tension.</w:t>
      </w:r>
    </w:p>
    <w:p>
      <w:pPr>
        <w:pStyle w:val="BodyText"/>
      </w:pPr>
      <w:r>
        <w:t xml:space="preserve">The</w:t>
      </w:r>
      <w:r>
        <w:t xml:space="preserve"> </w:t>
      </w:r>
      <w:r>
        <w:rPr>
          <w:i/>
          <w:iCs/>
        </w:rPr>
        <w:t xml:space="preserve">revisionist reading</w:t>
      </w:r>
      <w:r>
        <w:t xml:space="preserve"> </w:t>
      </w:r>
      <w:r>
        <w:t xml:space="preserve">— favored by some critical scholars and process theologians — argues that Job is not repenting at all but rather</w:t>
      </w:r>
      <w:r>
        <w:t xml:space="preserve"> </w:t>
      </w:r>
      <w:r>
        <w:t xml:space="preserve">“changing his mind”</w:t>
      </w:r>
      <w:r>
        <w:t xml:space="preserve"> </w:t>
      </w:r>
      <w:r>
        <w:t xml:space="preserve">(Hebrew</w:t>
      </w:r>
      <w:r>
        <w:t xml:space="preserve"> </w:t>
      </w:r>
      <w:r>
        <w:rPr>
          <w:i/>
          <w:iCs/>
        </w:rPr>
        <w:t xml:space="preserve">naham</w:t>
      </w:r>
      <w:r>
        <w:t xml:space="preserve"> </w:t>
      </w:r>
      <w:r>
        <w:t xml:space="preserve">can mean either</w:t>
      </w:r>
      <w:r>
        <w:t xml:space="preserve"> </w:t>
      </w:r>
      <w:r>
        <w:t xml:space="preserve">“repent”</w:t>
      </w:r>
      <w:r>
        <w:t xml:space="preserve"> </w:t>
      </w:r>
      <w:r>
        <w:t xml:space="preserve">or</w:t>
      </w:r>
      <w:r>
        <w:t xml:space="preserve"> </w:t>
      </w:r>
      <w:r>
        <w:t xml:space="preserve">“relent/change”</w:t>
      </w:r>
      <w:r>
        <w:t xml:space="preserve">) and</w:t>
      </w:r>
      <w:r>
        <w:t xml:space="preserve"> </w:t>
      </w:r>
      <w:r>
        <w:t xml:space="preserve">“comforting himself concerning dust and ashes,”</w:t>
      </w:r>
      <w:r>
        <w:t xml:space="preserve"> </w:t>
      </w:r>
      <w:r>
        <w:t xml:space="preserve">i.e., accepting mortality. This reading rescues Job from apparent self-condemnation but strains the Hebrew in an unlikely direction and, more seriously, understates the genuine transformation that God’s speeches have produced in Job. Job has not simply accepted mortality — he has encountered the living God.</w:t>
      </w:r>
    </w:p>
    <w:p>
      <w:pPr>
        <w:pStyle w:val="BodyText"/>
      </w:pPr>
      <w:r>
        <w:t xml:space="preserve">The</w:t>
      </w:r>
      <w:r>
        <w:t xml:space="preserve"> </w:t>
      </w:r>
      <w:r>
        <w:rPr>
          <w:i/>
          <w:iCs/>
        </w:rPr>
        <w:t xml:space="preserve">Reformed and contextually preferred reading</w:t>
      </w:r>
      <w:r>
        <w:t xml:space="preserve"> </w:t>
      </w:r>
      <w:r>
        <w:t xml:space="preserve">is that Job is repenting of his</w:t>
      </w:r>
      <w:r>
        <w:t xml:space="preserve"> </w:t>
      </w:r>
      <w:r>
        <w:rPr>
          <w:i/>
          <w:iCs/>
        </w:rPr>
        <w:t xml:space="preserve">manner of speaking</w:t>
      </w:r>
      <w:r>
        <w:t xml:space="preserve"> </w:t>
      </w:r>
      <w:r>
        <w:t xml:space="preserve">— specifically the arrogance of demanding that God answer him on Job’s terms, the implication that Job’s cause was so clear that God owed him an account — not of sinful conduct that produced his suffering. This is consistent with God’s vindication of Job’s</w:t>
      </w:r>
      <w:r>
        <w:t xml:space="preserve"> </w:t>
      </w:r>
      <w:r>
        <w:rPr>
          <w:i/>
          <w:iCs/>
        </w:rPr>
        <w:t xml:space="preserve">content</w:t>
      </w:r>
      <w:r>
        <w:t xml:space="preserve"> </w:t>
      </w:r>
      <w:r>
        <w:t xml:space="preserve">(he spoke what was right) while still allowing for a genuine reorientation of</w:t>
      </w:r>
      <w:r>
        <w:t xml:space="preserve"> </w:t>
      </w:r>
      <w:r>
        <w:rPr>
          <w:i/>
          <w:iCs/>
        </w:rPr>
        <w:t xml:space="preserve">posture</w:t>
      </w:r>
      <w:r>
        <w:t xml:space="preserve"> </w:t>
      </w:r>
      <w:r>
        <w:t xml:space="preserve">(he had overreached in the form of his demand). Job 38–41 does not answer Job’s questions; it reframes the entire enterprise. Job’s response is not</w:t>
      </w:r>
      <w:r>
        <w:t xml:space="preserve"> </w:t>
      </w:r>
      <w:r>
        <w:t xml:space="preserve">“I was wrong about my innocence”</w:t>
      </w:r>
      <w:r>
        <w:t xml:space="preserve"> </w:t>
      </w:r>
      <w:r>
        <w:t xml:space="preserve">but</w:t>
      </w:r>
      <w:r>
        <w:t xml:space="preserve"> </w:t>
      </w:r>
      <w:r>
        <w:t xml:space="preserve">“I was wrong to think I could compel a hearing from the God who governs Leviathan.”</w:t>
      </w:r>
      <w:r>
        <w:t xml:space="preserve"> </w:t>
      </w:r>
      <w:r>
        <w:t xml:space="preserve">This reading holds together both God’s vindication in verse 7 and Job’s genuine transformation in verse 6. It is the reading best supported by the chapter’s own structure.</w:t>
      </w:r>
    </w:p>
    <w:p>
      <w:pPr>
        <w:pStyle w:val="BodyText"/>
      </w:pPr>
      <w:r>
        <w:rPr>
          <w:b/>
          <w:bCs/>
        </w:rPr>
        <w:t xml:space="preserve">The friends’ failure and its theological implications</w:t>
      </w:r>
    </w:p>
    <w:p>
      <w:pPr>
        <w:pStyle w:val="BodyText"/>
      </w:pPr>
      <w:r>
        <w:t xml:space="preserve">God’s rebuke of the three friends (vv. 7–9) is theologically striking: they have not spoken rightly of God</w:t>
      </w:r>
      <w:r>
        <w:t xml:space="preserve"> </w:t>
      </w:r>
      <w:r>
        <w:rPr>
          <w:i/>
          <w:iCs/>
        </w:rPr>
        <w:t xml:space="preserve">as Job has</w:t>
      </w:r>
      <w:r>
        <w:t xml:space="preserve">, despite having defended God’s honor throughout. The Wesleyan and Baptist traditions have sometimes flattened this into a lesson about pastoral sensitivity — the friends were right in their theology but wrong in their application to a suffering person. This is a qualified truth worth retaining: the friends’ pastoral failure is real. But it understates God’s verdict. God does not say the friends were theologically correct but pastorally insensitive. He says they did not speak rightly</w:t>
      </w:r>
      <w:r>
        <w:t xml:space="preserve"> </w:t>
      </w:r>
      <w:r>
        <w:rPr>
          <w:i/>
          <w:iCs/>
        </w:rPr>
        <w:t xml:space="preserve">of God</w:t>
      </w:r>
      <w:r>
        <w:t xml:space="preserve">. The specific error — that suffering is always proportionate to sin — was itself a theological error, not merely a tactical one. The Reformed reading must insist that the friends’ prosperity gospel is wrong</w:t>
      </w:r>
      <w:r>
        <w:t xml:space="preserve"> </w:t>
      </w:r>
      <w:r>
        <w:rPr>
          <w:i/>
          <w:iCs/>
        </w:rPr>
        <w:t xml:space="preserve">as theology</w:t>
      </w:r>
      <w:r>
        <w:t xml:space="preserve">, not merely as pastoral counsel.</w:t>
      </w:r>
    </w:p>
    <w:p>
      <w:pPr>
        <w:pStyle w:val="BodyText"/>
      </w:pPr>
      <w:r>
        <w:rPr>
          <w:b/>
          <w:bCs/>
        </w:rPr>
        <w:t xml:space="preserve">The restoration: theological problem or theological statement?</w:t>
      </w:r>
    </w:p>
    <w:p>
      <w:pPr>
        <w:pStyle w:val="BodyText"/>
      </w:pPr>
      <w:r>
        <w:t xml:space="preserve">A common concern, particularly in academic circles, is that Job’s material restoration undoes the entire book’s message — that if God gives everything back double, the Satan’s wager is re-opened, the disinterested righteousness question is re-raised, and the reader is left with the conclusion that faithfulness pays. This is not a trivial concern. The Reformed reading, however, notes three things: (1) The restoration is not presented as a</w:t>
      </w:r>
      <w:r>
        <w:t xml:space="preserve"> </w:t>
      </w:r>
      <w:r>
        <w:rPr>
          <w:i/>
          <w:iCs/>
        </w:rPr>
        <w:t xml:space="preserve">reward</w:t>
      </w:r>
      <w:r>
        <w:t xml:space="preserve"> </w:t>
      </w:r>
      <w:r>
        <w:t xml:space="preserve">that explains the suffering retrospectively — no one in the text says</w:t>
      </w:r>
      <w:r>
        <w:t xml:space="preserve"> </w:t>
      </w:r>
      <w:r>
        <w:t xml:space="preserve">“so now we see why Job suffered.”</w:t>
      </w:r>
      <w:r>
        <w:t xml:space="preserve"> </w:t>
      </w:r>
      <w:r>
        <w:t xml:space="preserve">(2) The restoration does not replace the dead children — ten new children are given, but the seven sons and three daughters who died remain dead. The grief is not erased. (3) The restoration is situated</w:t>
      </w:r>
      <w:r>
        <w:t xml:space="preserve"> </w:t>
      </w:r>
      <w:r>
        <w:rPr>
          <w:i/>
          <w:iCs/>
        </w:rPr>
        <w:t xml:space="preserve">after</w:t>
      </w:r>
      <w:r>
        <w:t xml:space="preserve"> </w:t>
      </w:r>
      <w:r>
        <w:t xml:space="preserve">encounter — after Job has already said</w:t>
      </w:r>
      <w:r>
        <w:t xml:space="preserve"> </w:t>
      </w:r>
      <w:r>
        <w:t xml:space="preserve">“now my eye sees you”</w:t>
      </w:r>
      <w:r>
        <w:t xml:space="preserve"> </w:t>
      </w:r>
      <w:r>
        <w:t xml:space="preserve">before any restoration occurred. The point is that the restoration is not what God gives Job instead of an explanation; it is what God adds after the real gift — the encounter — has already been received. Lutheran and Arminian readings tend to emphasize the restoration as confirming blessing follows faithfulness; the Reformed reading insists the encounter in verses 1–6 is the climactic gift, and the restoration is grace, not wages.</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Romans 8:18–25</w:t>
      </w:r>
      <w:r>
        <w:t xml:space="preserve"> </w:t>
      </w:r>
      <w:r>
        <w:t xml:space="preserve">— Paul’s argument that present suffering is incomparable to coming glory, and that creation groans in hope, directly parallels Job’s suffering-within-a-larger-purpose framework; it grounds Job’s restoration in the broader eschatological logic of what God is doing with suffering.</w:t>
      </w:r>
    </w:p>
    <w:p>
      <w:pPr>
        <w:numPr>
          <w:ilvl w:val="0"/>
          <w:numId w:val="1001"/>
        </w:numPr>
      </w:pPr>
      <w:r>
        <w:rPr>
          <w:b/>
          <w:bCs/>
        </w:rPr>
        <w:t xml:space="preserve">Romans 11:33–36</w:t>
      </w:r>
      <w:r>
        <w:t xml:space="preserve"> </w:t>
      </w:r>
      <w:r>
        <w:t xml:space="preserve">—</w:t>
      </w:r>
      <w:r>
        <w:t xml:space="preserve"> </w:t>
      </w:r>
      <w:r>
        <w:t xml:space="preserve">“Oh, the depth of the riches and wisdom and knowledge of God! How unsearchable are his judgments and how inscrutable his ways!”</w:t>
      </w:r>
      <w:r>
        <w:t xml:space="preserve"> </w:t>
      </w:r>
      <w:r>
        <w:t xml:space="preserve">Paul’s doxological conclusion to the most theologically dense section of Romans mirrors Job’s response in 42:1–3 — both arrive at the incomprehensibility of God’s ways not through despair but through worship.</w:t>
      </w:r>
    </w:p>
    <w:p>
      <w:pPr>
        <w:numPr>
          <w:ilvl w:val="0"/>
          <w:numId w:val="1001"/>
        </w:numPr>
      </w:pPr>
      <w:r>
        <w:rPr>
          <w:b/>
          <w:bCs/>
        </w:rPr>
        <w:t xml:space="preserve">James 5:10–11</w:t>
      </w:r>
      <w:r>
        <w:t xml:space="preserve"> </w:t>
      </w:r>
      <w:r>
        <w:t xml:space="preserve">— James explicitly cites Job as the example of steadfast endurance under suffering, and notes</w:t>
      </w:r>
      <w:r>
        <w:t xml:space="preserve"> </w:t>
      </w:r>
      <w:r>
        <w:t xml:space="preserve">“you have seen the purpose of the Lord, how the Lord is compassionate and merciful”</w:t>
      </w:r>
      <w:r>
        <w:t xml:space="preserve"> </w:t>
      </w:r>
      <w:r>
        <w:t xml:space="preserve">— the NT reception of the book of Job focuses on the</w:t>
      </w:r>
      <w:r>
        <w:t xml:space="preserve"> </w:t>
      </w:r>
      <w:r>
        <w:rPr>
          <w:i/>
          <w:iCs/>
        </w:rPr>
        <w:t xml:space="preserve">end</w:t>
      </w:r>
      <w:r>
        <w:t xml:space="preserve"> </w:t>
      </w:r>
      <w:r>
        <w:t xml:space="preserve">of the Lord’s dealing with Job, which is this chapter; James confirms that the proper reading of Job’s experience is one of divine compassion, not divine cruelty.</w:t>
      </w:r>
    </w:p>
    <w:p>
      <w:pPr>
        <w:numPr>
          <w:ilvl w:val="0"/>
          <w:numId w:val="1001"/>
        </w:numPr>
      </w:pPr>
      <w:r>
        <w:rPr>
          <w:b/>
          <w:bCs/>
        </w:rPr>
        <w:t xml:space="preserve">John 9:1–3</w:t>
      </w:r>
      <w:r>
        <w:t xml:space="preserve"> </w:t>
      </w:r>
      <w:r>
        <w:t xml:space="preserve">— Jesus’ direct rebuttal of the friends’ theology (</w:t>
      </w:r>
      <w:r>
        <w:t xml:space="preserve">“Rabbi, who sinned, this man or his parents, that he was born blind?”</w:t>
      </w:r>
      <w:r>
        <w:t xml:space="preserve">) affirms the Reformed reading of Job: not all suffering is proportionate punishment, and God’s purposes in suffering frequently exceed the category of retribution entirely.</w:t>
      </w:r>
    </w:p>
    <w:p>
      <w:pPr>
        <w:numPr>
          <w:ilvl w:val="0"/>
          <w:numId w:val="1001"/>
        </w:numPr>
      </w:pPr>
      <w:r>
        <w:rPr>
          <w:b/>
          <w:bCs/>
        </w:rPr>
        <w:t xml:space="preserve">Revelation 21:3–5</w:t>
      </w:r>
      <w:r>
        <w:t xml:space="preserve"> </w:t>
      </w:r>
      <w:r>
        <w:t xml:space="preserve">— The eschatological restoration — every tear wiped away, death and mourning ended — gives Job’s restoration its ultimate horizon; Job’s restored fortunes are a proleptic sign of the final restoration, not a this-worldly transaction that closes the account.</w:t>
      </w:r>
    </w:p>
    <w:p>
      <w:r>
        <w:pict>
          <v:rect style="width:0;height:1.5pt" o:hralign="center" o:hrstd="t" o:hr="t"/>
        </w:pict>
      </w:r>
    </w:p>
    <w:p>
      <w:pPr>
        <w:pStyle w:val="FirstParagraph"/>
      </w:pPr>
      <w:r>
        <w:rPr>
          <w:b/>
          <w:bCs/>
        </w:rPr>
        <w:t xml:space="preserve">Aim:</w:t>
      </w:r>
      <w:r>
        <w:t xml:space="preserve"> </w:t>
      </w:r>
      <w:r>
        <w:t xml:space="preserve">To demonstrate that Job 42 calls every sufferer not to demand explanation from God but to press toward encounter with God — and to rest in the God who vindicates, restores, and remains more than sufficient even when the questions remain unanswered.</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42:1–2</w:t>
            </w:r>
          </w:p>
        </w:tc>
        <w:tc>
          <w:tcPr/>
          <w:p>
            <w:pPr>
              <w:pStyle w:val="Compact"/>
            </w:pPr>
            <w:r>
              <w:t xml:space="preserve">Job answers the LORD: acknowledges God’s omnipotence — no purpose of His can be thwarted</w:t>
            </w:r>
          </w:p>
        </w:tc>
        <w:tc>
          <w:tcPr/>
          <w:p>
            <w:pPr>
              <w:pStyle w:val="Compact"/>
            </w:pPr>
            <w:r>
              <w:t xml:space="preserve">Opens with a direct address; establishes the theological grounding for what follows — Job is not capitulating to power but acknowledging sovereignty</w:t>
            </w:r>
          </w:p>
        </w:tc>
      </w:tr>
      <w:tr>
        <w:tc>
          <w:tcPr/>
          <w:p>
            <w:pPr>
              <w:pStyle w:val="Compact"/>
            </w:pPr>
            <w:r>
              <w:t xml:space="preserve">42:3</w:t>
            </w:r>
          </w:p>
        </w:tc>
        <w:tc>
          <w:tcPr/>
          <w:p>
            <w:pPr>
              <w:pStyle w:val="Compact"/>
            </w:pPr>
            <w:r>
              <w:t xml:space="preserve">Job quotes God’s question back to him (</w:t>
            </w:r>
            <w:r>
              <w:t xml:space="preserve">“Who is this that hides counsel without knowledge?”</w:t>
            </w:r>
            <w:r>
              <w:t xml:space="preserve">) and confesses he spoke of things he did not understand, too wonderful for him</w:t>
            </w:r>
          </w:p>
        </w:tc>
        <w:tc>
          <w:tcPr/>
          <w:p>
            <w:pPr>
              <w:pStyle w:val="Compact"/>
            </w:pPr>
            <w:r>
              <w:t xml:space="preserve">Self-referential and humble; the</w:t>
            </w:r>
            <w:r>
              <w:t xml:space="preserve"> </w:t>
            </w:r>
            <w:r>
              <w:rPr>
                <w:i/>
                <w:iCs/>
              </w:rPr>
              <w:t xml:space="preserve">content</w:t>
            </w:r>
            <w:r>
              <w:t xml:space="preserve"> </w:t>
            </w:r>
            <w:r>
              <w:t xml:space="preserve">of his prior speech (chapters 3–31) is now seen in light of the whirlwind speeches</w:t>
            </w:r>
          </w:p>
        </w:tc>
      </w:tr>
      <w:tr>
        <w:tc>
          <w:tcPr/>
          <w:p>
            <w:pPr>
              <w:pStyle w:val="Compact"/>
            </w:pPr>
            <w:r>
              <w:t xml:space="preserve">42:4</w:t>
            </w:r>
          </w:p>
        </w:tc>
        <w:tc>
          <w:tcPr/>
          <w:p>
            <w:pPr>
              <w:pStyle w:val="Compact"/>
            </w:pPr>
            <w:r>
              <w:t xml:space="preserve">Job quotes God again (</w:t>
            </w:r>
            <w:r>
              <w:t xml:space="preserve">“Hear, and I will speak; I will question you, and you make it known to me”</w:t>
            </w:r>
            <w:r>
              <w:t xml:space="preserve">)</w:t>
            </w:r>
          </w:p>
        </w:tc>
        <w:tc>
          <w:tcPr/>
          <w:p>
            <w:pPr>
              <w:pStyle w:val="Compact"/>
            </w:pPr>
            <w:r>
              <w:t xml:space="preserve">The framing of the divine speeches is now taken up by Job himself — he has internalized the encounter</w:t>
            </w:r>
          </w:p>
        </w:tc>
      </w:tr>
      <w:tr>
        <w:tc>
          <w:tcPr/>
          <w:p>
            <w:pPr>
              <w:pStyle w:val="Compact"/>
            </w:pPr>
            <w:r>
              <w:t xml:space="preserve">42:5</w:t>
            </w:r>
          </w:p>
        </w:tc>
        <w:tc>
          <w:tcPr/>
          <w:p>
            <w:pPr>
              <w:pStyle w:val="Compact"/>
            </w:pPr>
            <w:r>
              <w:t xml:space="preserve">“I had heard of you by the hearing of the ear, but now my eye sees you”</w:t>
            </w:r>
            <w:r>
              <w:t xml:space="preserve"> </w:t>
            </w:r>
            <w:r>
              <w:t xml:space="preserve">— the pivot of the entire chapter and arguably of the entire book</w:t>
            </w:r>
          </w:p>
        </w:tc>
        <w:tc>
          <w:tcPr/>
          <w:p>
            <w:pPr>
              <w:pStyle w:val="Compact"/>
            </w:pPr>
            <w:r>
              <w:t xml:space="preserve">The movement from secondhand to firsthand knowledge of God; this is the real resolution — not the restoration of property but the vision of God</w:t>
            </w:r>
          </w:p>
        </w:tc>
      </w:tr>
      <w:tr>
        <w:tc>
          <w:tcPr/>
          <w:p>
            <w:pPr>
              <w:pStyle w:val="Compact"/>
            </w:pPr>
            <w:r>
              <w:t xml:space="preserve">42:6</w:t>
            </w:r>
          </w:p>
        </w:tc>
        <w:tc>
          <w:tcPr/>
          <w:p>
            <w:pPr>
              <w:pStyle w:val="Compact"/>
            </w:pPr>
            <w:r>
              <w:t xml:space="preserve">“Therefore I despise myself, and repent in dust and ashes”</w:t>
            </w:r>
          </w:p>
        </w:tc>
        <w:tc>
          <w:tcPr/>
          <w:p>
            <w:pPr>
              <w:pStyle w:val="Compact"/>
            </w:pPr>
            <w:r>
              <w:t xml:space="preserve">See Interpretive Evaluation; best read as repentance of posture, not of conduct; Job reorients his stance before the God he has now genuinely encountered</w:t>
            </w:r>
          </w:p>
        </w:tc>
      </w:tr>
      <w:tr>
        <w:tc>
          <w:tcPr/>
          <w:p>
            <w:pPr>
              <w:pStyle w:val="Compact"/>
            </w:pPr>
            <w:r>
              <w:t xml:space="preserve">42:7</w:t>
            </w:r>
          </w:p>
        </w:tc>
        <w:tc>
          <w:tcPr/>
          <w:p>
            <w:pPr>
              <w:pStyle w:val="Compact"/>
            </w:pPr>
            <w:r>
              <w:t xml:space="preserve">God speaks to Eliphaz:</w:t>
            </w:r>
            <w:r>
              <w:t xml:space="preserve"> </w:t>
            </w:r>
            <w:r>
              <w:t xml:space="preserve">“my anger burns against you and against your two friends, for you have not spoken of me what is right, as my servant Job has”</w:t>
            </w:r>
          </w:p>
        </w:tc>
        <w:tc>
          <w:tcPr/>
          <w:p>
            <w:pPr>
              <w:pStyle w:val="Compact"/>
            </w:pPr>
            <w:r>
              <w:t xml:space="preserve">God’s explicit verdict on the friends’ theology; the retributive framework is condemned; Job’s wrestling is vindicated</w:t>
            </w:r>
          </w:p>
        </w:tc>
      </w:tr>
      <w:tr>
        <w:tc>
          <w:tcPr/>
          <w:p>
            <w:pPr>
              <w:pStyle w:val="Compact"/>
            </w:pPr>
            <w:r>
              <w:t xml:space="preserve">42:8</w:t>
            </w:r>
          </w:p>
        </w:tc>
        <w:tc>
          <w:tcPr/>
          <w:p>
            <w:pPr>
              <w:pStyle w:val="Compact"/>
            </w:pPr>
            <w:r>
              <w:t xml:space="preserve">God commands the friends to bring burnt offerings; Job will pray for them; God will accept Job’s prayer so as not to deal with them according to their folly</w:t>
            </w:r>
          </w:p>
        </w:tc>
        <w:tc>
          <w:tcPr/>
          <w:p>
            <w:pPr>
              <w:pStyle w:val="Compact"/>
            </w:pPr>
            <w:r>
              <w:t xml:space="preserve">The mechanism of reconciliation: sacrifice and intercession; Job — the wronged party, the one who suffered — becomes the mediator for those who failed him</w:t>
            </w:r>
          </w:p>
        </w:tc>
      </w:tr>
      <w:tr>
        <w:tc>
          <w:tcPr/>
          <w:p>
            <w:pPr>
              <w:pStyle w:val="Compact"/>
            </w:pPr>
            <w:r>
              <w:t xml:space="preserve">42:9</w:t>
            </w:r>
          </w:p>
        </w:tc>
        <w:tc>
          <w:tcPr/>
          <w:p>
            <w:pPr>
              <w:pStyle w:val="Compact"/>
            </w:pPr>
            <w:r>
              <w:t xml:space="preserve">The friends comply; the LORD accepts Job’s prayer</w:t>
            </w:r>
          </w:p>
        </w:tc>
        <w:tc>
          <w:tcPr/>
          <w:p>
            <w:pPr>
              <w:pStyle w:val="Compact"/>
            </w:pPr>
            <w:r>
              <w:t xml:space="preserve">The intercession is effective; the judicial verdict does not result in destruction for the friends</w:t>
            </w:r>
          </w:p>
        </w:tc>
      </w:tr>
      <w:tr>
        <w:tc>
          <w:tcPr/>
          <w:p>
            <w:pPr>
              <w:pStyle w:val="Compact"/>
            </w:pPr>
            <w:r>
              <w:t xml:space="preserve">42:10</w:t>
            </w:r>
          </w:p>
        </w:tc>
        <w:tc>
          <w:tcPr/>
          <w:p>
            <w:pPr>
              <w:pStyle w:val="Compact"/>
            </w:pPr>
            <w:r>
              <w:t xml:space="preserve">The LORD restores Job’s fortunes when he prayed for his friends; the LORD gave him twice as much as he had before</w:t>
            </w:r>
          </w:p>
        </w:tc>
        <w:tc>
          <w:tcPr/>
          <w:p>
            <w:pPr>
              <w:pStyle w:val="Compact"/>
            </w:pPr>
            <w:r>
              <w:t xml:space="preserve">Structural link: the restoration follows the intercession, not the repentance; this is not wages paid but grace extended</w:t>
            </w:r>
          </w:p>
        </w:tc>
      </w:tr>
      <w:tr>
        <w:tc>
          <w:tcPr/>
          <w:p>
            <w:pPr>
              <w:pStyle w:val="Compact"/>
            </w:pPr>
            <w:r>
              <w:t xml:space="preserve">42:11</w:t>
            </w:r>
          </w:p>
        </w:tc>
        <w:tc>
          <w:tcPr/>
          <w:p>
            <w:pPr>
              <w:pStyle w:val="Compact"/>
            </w:pPr>
            <w:r>
              <w:t xml:space="preserve">All his brothers, sisters, and former acquaintances return; they eat with him, comfort him, give him silver and a kesitah</w:t>
            </w:r>
          </w:p>
        </w:tc>
        <w:tc>
          <w:tcPr/>
          <w:p>
            <w:pPr>
              <w:pStyle w:val="Compact"/>
            </w:pPr>
            <w:r>
              <w:t xml:space="preserve">The social restoration; the community that had distanced itself (as implied throughout the dialogues) returns</w:t>
            </w:r>
          </w:p>
        </w:tc>
      </w:tr>
      <w:tr>
        <w:tc>
          <w:tcPr/>
          <w:p>
            <w:pPr>
              <w:pStyle w:val="Compact"/>
            </w:pPr>
            <w:r>
              <w:t xml:space="preserve">42:12–13</w:t>
            </w:r>
          </w:p>
        </w:tc>
        <w:tc>
          <w:tcPr/>
          <w:p>
            <w:pPr>
              <w:pStyle w:val="Compact"/>
            </w:pPr>
            <w:r>
              <w:t xml:space="preserve">The LORD blessed Job’s latter days more than his beginning: 14,000 sheep, 6,000 camels, 1,000 yoke of oxen, 1,000 donkeys; seven sons and three daughters</w:t>
            </w:r>
          </w:p>
        </w:tc>
        <w:tc>
          <w:tcPr/>
          <w:p>
            <w:pPr>
              <w:pStyle w:val="Compact"/>
            </w:pPr>
            <w:r>
              <w:t xml:space="preserve">The numbers are exactly doubled from Job 1 for the animals (cf. 7,000 sheep, 3,000 camels, 500 yoke of oxen, 500 donkeys); the children are ten again but not doubled — the dead children are not erased</w:t>
            </w:r>
          </w:p>
        </w:tc>
      </w:tr>
      <w:tr>
        <w:tc>
          <w:tcPr/>
          <w:p>
            <w:pPr>
              <w:pStyle w:val="Compact"/>
            </w:pPr>
            <w:r>
              <w:t xml:space="preserve">42:14–15</w:t>
            </w:r>
          </w:p>
        </w:tc>
        <w:tc>
          <w:tcPr/>
          <w:p>
            <w:pPr>
              <w:pStyle w:val="Compact"/>
            </w:pPr>
            <w:r>
              <w:t xml:space="preserve">The daughters are named (Jemimah, Keziah, Keren-happuch); said to be the most beautiful in the land; granted inheritance alongside brothers</w:t>
            </w:r>
          </w:p>
        </w:tc>
        <w:tc>
          <w:tcPr/>
          <w:p>
            <w:pPr>
              <w:pStyle w:val="Compact"/>
            </w:pPr>
            <w:r>
              <w:t xml:space="preserve">Unusual detail; the naming and the inheritance grant are notable — dignity and honor are given to the daughters; this is a counter-cultural feature of the restoration</w:t>
            </w:r>
          </w:p>
        </w:tc>
      </w:tr>
      <w:tr>
        <w:tc>
          <w:tcPr/>
          <w:p>
            <w:pPr>
              <w:pStyle w:val="Compact"/>
            </w:pPr>
            <w:r>
              <w:t xml:space="preserve">42:16–17</w:t>
            </w:r>
          </w:p>
        </w:tc>
        <w:tc>
          <w:tcPr/>
          <w:p>
            <w:pPr>
              <w:pStyle w:val="Compact"/>
            </w:pPr>
            <w:r>
              <w:t xml:space="preserve">Job lived 140 more years, saw four generations of descendants, and died old and full of days</w:t>
            </w:r>
          </w:p>
        </w:tc>
        <w:tc>
          <w:tcPr/>
          <w:p>
            <w:pPr>
              <w:pStyle w:val="Compact"/>
            </w:pPr>
            <w:r>
              <w:t xml:space="preserve">The narrative closes with the picture of complete blessing — long life, descendants, fullness</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42:1–6</w:t>
            </w:r>
          </w:p>
        </w:tc>
        <w:tc>
          <w:tcPr/>
          <w:p>
            <w:pPr>
              <w:pStyle w:val="Compact"/>
            </w:pPr>
            <w:r>
              <w:t xml:space="preserve">Job’s Response: From Hearing to Seeing — Encounter and Reorientation</w:t>
            </w:r>
          </w:p>
        </w:tc>
      </w:tr>
      <w:tr>
        <w:tc>
          <w:tcPr/>
          <w:p>
            <w:pPr>
              <w:pStyle w:val="Compact"/>
            </w:pPr>
            <w:r>
              <w:t xml:space="preserve">2</w:t>
            </w:r>
          </w:p>
        </w:tc>
        <w:tc>
          <w:tcPr/>
          <w:p>
            <w:pPr>
              <w:pStyle w:val="Compact"/>
            </w:pPr>
            <w:r>
              <w:t xml:space="preserve">42:7–9</w:t>
            </w:r>
          </w:p>
        </w:tc>
        <w:tc>
          <w:tcPr/>
          <w:p>
            <w:pPr>
              <w:pStyle w:val="Compact"/>
            </w:pPr>
            <w:r>
              <w:t xml:space="preserve">God’s Verdict: The Friends Condemned, Job Vindicated, Intercession Commanded</w:t>
            </w:r>
          </w:p>
        </w:tc>
      </w:tr>
      <w:tr>
        <w:tc>
          <w:tcPr/>
          <w:p>
            <w:pPr>
              <w:pStyle w:val="Compact"/>
            </w:pPr>
            <w:r>
              <w:t xml:space="preserve">3</w:t>
            </w:r>
          </w:p>
        </w:tc>
        <w:tc>
          <w:tcPr/>
          <w:p>
            <w:pPr>
              <w:pStyle w:val="Compact"/>
            </w:pPr>
            <w:r>
              <w:t xml:space="preserve">42:10–17</w:t>
            </w:r>
          </w:p>
        </w:tc>
        <w:tc>
          <w:tcPr/>
          <w:p>
            <w:pPr>
              <w:pStyle w:val="Compact"/>
            </w:pPr>
            <w:r>
              <w:t xml:space="preserve">Restoration: Grace Beyond Accounting — Fortunes, Family, and Fullness</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God vindicates Job’s honest wrestling, restores his fortunes, and closes the whirlwind with grace.</w:t>
      </w:r>
    </w:p>
    <w:p>
      <w:pPr>
        <w:pStyle w:val="BodyText"/>
      </w:pPr>
      <w:r>
        <w:rPr>
          <w:b/>
          <w:bCs/>
        </w:rPr>
        <w:t xml:space="preserve">Primary Claim:</w:t>
      </w:r>
      <w:r>
        <w:t xml:space="preserve"> </w:t>
      </w:r>
      <w:r>
        <w:t xml:space="preserve">God is calling His people to understand that the goal of suffering is not explanation but encounter — and that those who press through suffering toward God rather than away from Him will find that He is both just and more than sufficient.</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 Reframe what you are asking suffering to give you.</w:t>
      </w:r>
      <w:r>
        <w:t xml:space="preserve"> </w:t>
      </w:r>
      <w:r>
        <w:rPr>
          <w:i/>
          <w:iCs/>
        </w:rPr>
        <w:t xml:space="preserve">(Mind/Belief)</w:t>
      </w:r>
      <w:r>
        <w:t xml:space="preserve"> </w:t>
      </w:r>
      <w:r>
        <w:t xml:space="preserve">Job’s journey ends not with answers but with a vision of God —</w:t>
      </w:r>
      <w:r>
        <w:t xml:space="preserve"> </w:t>
      </w:r>
      <w:r>
        <w:t xml:space="preserve">“now my eye sees you”</w:t>
      </w:r>
      <w:r>
        <w:t xml:space="preserve"> </w:t>
      </w:r>
      <w:r>
        <w:t xml:space="preserve">(v. 5). If you have been waiting for suffering to resolve when you receive an adequate explanation, you have set the wrong destination. The book of Job does not explain why Job suffered. It never tells us. What it gives us is a man who, at the end, has seen God in a way he never had before the suffering began. The question God is pressing on you through Job 42 is not</w:t>
      </w:r>
      <w:r>
        <w:t xml:space="preserve"> </w:t>
      </w:r>
      <w:r>
        <w:t xml:space="preserve">“have you received your explanation?”</w:t>
      </w:r>
      <w:r>
        <w:t xml:space="preserve"> </w:t>
      </w:r>
      <w:r>
        <w:t xml:space="preserve">but</w:t>
      </w:r>
      <w:r>
        <w:t xml:space="preserve"> </w:t>
      </w:r>
      <w:r>
        <w:t xml:space="preserve">“have you encountered Me?”</w:t>
      </w:r>
      <w:r>
        <w:t xml:space="preserve"> </w:t>
      </w:r>
      <w:r>
        <w:t xml:space="preserve">Reorient your expectation of what suffering is for.</w:t>
      </w:r>
    </w:p>
    <w:p>
      <w:pPr>
        <w:pStyle w:val="BodyText"/>
      </w:pPr>
      <w:r>
        <w:rPr>
          <w:b/>
          <w:bCs/>
        </w:rPr>
        <w:t xml:space="preserve">2. Examine whether your theology of God can survive the whirlwind.</w:t>
      </w:r>
      <w:r>
        <w:t xml:space="preserve"> </w:t>
      </w:r>
      <w:r>
        <w:rPr>
          <w:i/>
          <w:iCs/>
        </w:rPr>
        <w:t xml:space="preserve">(Mind/Belief)</w:t>
      </w:r>
      <w:r>
        <w:t xml:space="preserve"> </w:t>
      </w:r>
      <w:r>
        <w:t xml:space="preserve">The three friends were theologically sophisticated, Scripturally literate, and completely wrong. Their error was not cruelty — it was a system so tightly constructed that God had no room to move within it. They knew what kind of God they believed in, and that God required suffering to be explicable. If you are carrying a theology of God that can only function when life is predictable — a God whose goodness is conditional on your circumstances going well, whose justice requires immediate vindication — then Job 42 is a rebuke of your system, not a comfort. The friends were not vindicated. Test your theology against the whirlwind.</w:t>
      </w:r>
    </w:p>
    <w:p>
      <w:pPr>
        <w:pStyle w:val="BodyText"/>
      </w:pPr>
      <w:r>
        <w:rPr>
          <w:b/>
          <w:bCs/>
        </w:rPr>
        <w:t xml:space="preserve">3. Let Job’s movement from secondhand to firsthand faith diagnose your own.</w:t>
      </w:r>
      <w:r>
        <w:t xml:space="preserve"> </w:t>
      </w:r>
      <w:r>
        <w:rPr>
          <w:i/>
          <w:iCs/>
        </w:rPr>
        <w:t xml:space="preserve">(Affections/Worship)</w:t>
      </w:r>
      <w:r>
        <w:t xml:space="preserve"> </w:t>
      </w:r>
      <w:r>
        <w:t xml:space="preserve">“I had heard of you by the hearing of the ear, but now my eye sees you”</w:t>
      </w:r>
      <w:r>
        <w:t xml:space="preserve"> </w:t>
      </w:r>
      <w:r>
        <w:t xml:space="preserve">(v. 5). There is a category of religious knowledge that is inherited, received, accurate — and yet untested by genuine encounter with God. Job had that knowledge. He lost everything, and what he found at the bottom was not a better set of propositions but the living God Himself. Ask honestly: is your knowledge of God a matter of received report or genuine encounter? Have the hard seasons of your life driven you deeper into God or simply driven you to manage your circumstances more carefully? The goal of suffering is not to deepen your theological vocabulary — it is to move you from hearing to seeing.</w:t>
      </w:r>
    </w:p>
    <w:p>
      <w:pPr>
        <w:pStyle w:val="BodyText"/>
      </w:pPr>
      <w:r>
        <w:rPr>
          <w:b/>
          <w:bCs/>
        </w:rPr>
        <w:t xml:space="preserve">4. Trust that God vindicates those who wrestle honestly rather than those who speak neatly.</w:t>
      </w:r>
      <w:r>
        <w:t xml:space="preserve"> </w:t>
      </w:r>
      <w:r>
        <w:rPr>
          <w:i/>
          <w:iCs/>
        </w:rPr>
        <w:t xml:space="preserve">(Affections/Worship)</w:t>
      </w:r>
      <w:r>
        <w:t xml:space="preserve"> </w:t>
      </w:r>
      <w:r>
        <w:t xml:space="preserve">God’s verdict in verse 7 is stunning: the friends who defended God’s honor throughout the dialogue are rebuked; the man who demanded a hearing, who cried out that he had been treated unjustly, who pushed back against the whirlwind itself — Job spoke what was right. There is something here for those who feel that their honest cries to God — their refusal to perform a faith they do not feel — disqualifies them from God’s favor. It does not. God is not more pleased with polished theological composure than with raw, honest, persistent wrestling. He is not looking for the friends’ tidy answers — He is looking for Job’s relentless refusal to let go of the God who seemed to have abandoned him.</w:t>
      </w:r>
    </w:p>
    <w:p>
      <w:pPr>
        <w:pStyle w:val="BodyText"/>
      </w:pPr>
      <w:r>
        <w:rPr>
          <w:b/>
          <w:bCs/>
        </w:rPr>
        <w:t xml:space="preserve">5. Intercede for those who have failed you, as Job interceded for his friends.</w:t>
      </w:r>
      <w:r>
        <w:t xml:space="preserve"> </w:t>
      </w:r>
      <w:r>
        <w:rPr>
          <w:i/>
          <w:iCs/>
        </w:rPr>
        <w:t xml:space="preserve">(Will/Behavior)</w:t>
      </w:r>
      <w:r>
        <w:t xml:space="preserve"> </w:t>
      </w:r>
      <w:r>
        <w:t xml:space="preserve">The structural detail of verses 8–10 is remarkable: before Job’s restoration is mentioned, God commands him to pray for the very men who had poured salt into his wounds for thirty-seven chapters. And Job does it. He does not qualify it, demand an apology first, or pray with theological conditions attached. He prays, and God accepts his prayer, and then the restoration begins. The sequence is not accidental. Identify the person who has misread your suffering, offered you the friends’ theology instead of genuine presence, or failed you in your hardest season. Pray for them this week, specifically and by name, before you receive whatever restoration you are waiting for.</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Job 42 establishes a crucial distinction between two theologies of suffering — the friends’ retributive framework (suffering is always proportionate punishment; God is predictably just in measurable, this-worldly terms) and the truth that God’s sovereign purposes in suffering transcend the category of retribution entirely. God’s explicit condemnation of the friends in verse 7 is a theological verdict, not merely a pastoral criticism. The chapter also establishes that genuine knowledge of God — the kind that transforms rather than merely informs — is not received through systematic argument but through encounter with the living God Himself. Job’s progression from</w:t>
      </w:r>
      <w:r>
        <w:t xml:space="preserve"> </w:t>
      </w:r>
      <w:r>
        <w:t xml:space="preserve">“I had heard of you”</w:t>
      </w:r>
      <w:r>
        <w:t xml:space="preserve"> </w:t>
      </w:r>
      <w:r>
        <w:t xml:space="preserve">to</w:t>
      </w:r>
      <w:r>
        <w:t xml:space="preserve"> </w:t>
      </w:r>
      <w:r>
        <w:t xml:space="preserve">“now my eye sees you”</w:t>
      </w:r>
      <w:r>
        <w:t xml:space="preserve"> </w:t>
      </w:r>
      <w:r>
        <w:t xml:space="preserve">(v. 5) describes the epistemological movement that genuine suffering, when pressed through toward God rather than away from Him, produces. Finally, the chapter demonstrates that restoration is the character of God — not as a mechanical reward for endurance but as the free grace of a God who is, as James will summarize,</w:t>
      </w:r>
      <w:r>
        <w:t xml:space="preserve"> </w:t>
      </w:r>
      <w:r>
        <w:t xml:space="preserve">“compassionate and merciful”</w:t>
      </w:r>
      <w:r>
        <w:t xml:space="preserve"> </w:t>
      </w:r>
      <w:r>
        <w:t xml:space="preserve">(James 5:11).</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Job 42 is a sustained, narrative-form argument for the inscrutability of divine providence — a theme central to Reformed theology from Calvin’s</w:t>
      </w:r>
      <w:r>
        <w:t xml:space="preserve"> </w:t>
      </w:r>
      <w:r>
        <w:rPr>
          <w:i/>
          <w:iCs/>
        </w:rPr>
        <w:t xml:space="preserve">Institutes</w:t>
      </w:r>
      <w:r>
        <w:t xml:space="preserve"> </w:t>
      </w:r>
      <w:r>
        <w:t xml:space="preserve">through the Westminster Confession’s treatment of God’s eternal decree. The chapter demonstrates that God’s purposes in suffering cannot be read off the surface of circumstances, that His justice is not reducible to visible, this-worldly proportionality, and that His sovereignty is the ground of trust rather than the object of interrogation. The friends’ theology is, in Reformed terms, a form of works-righteousness applied cosmically — a system in which God is obligated to respond to conduct with proportionate consequence, making Him accountable to a moral calculus humans can audit. God’s rejection of this theology in verse 7 is His assertion of aseity — He does not owe explanations and is not governed by human frameworks of fairness. Crucially, Job’s restoration without explanation models the Reformed doctrine of grace: God does not restore Job because Job earned it through his endurance, but because God is gracious. The intercession motif in verses 8–9 is also christologically suggestive — the one who suffered unjustly becomes the mediator for those who failed him, a pattern that reaches its fulfillment in Christ, who</w:t>
      </w:r>
      <w:r>
        <w:t xml:space="preserve"> </w:t>
      </w:r>
      <w:r>
        <w:t xml:space="preserve">“makes intercession for the transgressors”</w:t>
      </w:r>
      <w:r>
        <w:t xml:space="preserve"> </w:t>
      </w:r>
      <w:r>
        <w:t xml:space="preserve">(Isaiah 53:12).</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God did not explain Job’s suffering. He never does — not in 42 chapters, not once. What He gave Job instead was Himself. And Job, having seen God, was satisfied in a way no explanation could have satisfied him. The call of Job 42 is this: stop waiting for suffering to make sense before you trust God, and start pressing through it until you can say with Job,</w:t>
      </w:r>
      <w:r>
        <w:t xml:space="preserve"> </w:t>
      </w:r>
      <w:r>
        <w:t xml:space="preserve">“now my eye sees you.”</w:t>
      </w:r>
      <w:r>
        <w:t xml:space="preserve"> </w:t>
      </w:r>
      <w:r>
        <w:t xml:space="preserve">The God on the other side of the whirlwind is more than enough. He always has been.</w:t>
      </w:r>
    </w:p>
    <w:p>
      <w:r>
        <w:pict>
          <v:rect style="width:0;height:1.5pt" o:hralign="center" o:hrstd="t" o:hr="t"/>
        </w:pict>
      </w:r>
    </w:p>
    <w:bookmarkEnd w:id="18"/>
    <w:bookmarkStart w:id="19" w:name="preachingteaching-pitfalls"/>
    <w:p>
      <w:pPr>
        <w:pStyle w:val="Heading2"/>
      </w:pPr>
      <w:r>
        <w:t xml:space="preserve">Preaching/Teaching Pitfalls</w:t>
      </w:r>
    </w:p>
    <w:p>
      <w:pPr>
        <w:numPr>
          <w:ilvl w:val="0"/>
          <w:numId w:val="1002"/>
        </w:numPr>
      </w:pPr>
      <w:r>
        <w:rPr>
          <w:b/>
          <w:bCs/>
        </w:rPr>
        <w:t xml:space="preserve">Preaching the restoration as the point.</w:t>
      </w:r>
      <w:r>
        <w:t xml:space="preserve"> </w:t>
      </w:r>
      <w:r>
        <w:t xml:space="preserve">The most common homiletical failure with Job 42 is to structure the sermon around the restoration — the doubled wealth, the new children, the long life — as though the book’s message is</w:t>
      </w:r>
      <w:r>
        <w:t xml:space="preserve"> </w:t>
      </w:r>
      <w:r>
        <w:t xml:space="preserve">“endure, and God will give it all back.”</w:t>
      </w:r>
      <w:r>
        <w:t xml:space="preserve"> </w:t>
      </w:r>
      <w:r>
        <w:t xml:space="preserve">This domesticates the book into a prosperity narrative. The restoration is not the climax — verse 5 is the climax. The material gift comes after and in addition to the real gift, which is encounter with God. A sermon that ends with Job’s sheep count has not preached Job 42.</w:t>
      </w:r>
    </w:p>
    <w:p>
      <w:pPr>
        <w:numPr>
          <w:ilvl w:val="0"/>
          <w:numId w:val="1002"/>
        </w:numPr>
      </w:pPr>
      <w:r>
        <w:rPr>
          <w:b/>
          <w:bCs/>
        </w:rPr>
        <w:t xml:space="preserve">Flattening Job’s repentance into confession of sin.</w:t>
      </w:r>
      <w:r>
        <w:t xml:space="preserve"> </w:t>
      </w:r>
      <w:r>
        <w:t xml:space="preserve">Preaching verse 6 as straightforward moral confession without engaging the tension of verse 7 leaves the congregation with a false impression that Job was ultimately wrong all along, and that the right response to suffering is silent submission. But God explicitly says Job spoke rightly. Preachers must work through this tension rather than resolving it too quickly in either direction — neither the</w:t>
      </w:r>
      <w:r>
        <w:t xml:space="preserve"> </w:t>
      </w:r>
      <w:r>
        <w:t xml:space="preserve">“Job was sinfully arrogant”</w:t>
      </w:r>
      <w:r>
        <w:t xml:space="preserve"> </w:t>
      </w:r>
      <w:r>
        <w:t xml:space="preserve">reading nor the</w:t>
      </w:r>
      <w:r>
        <w:t xml:space="preserve"> </w:t>
      </w:r>
      <w:r>
        <w:t xml:space="preserve">“Job didn’t really repent at all”</w:t>
      </w:r>
      <w:r>
        <w:t xml:space="preserve"> </w:t>
      </w:r>
      <w:r>
        <w:t xml:space="preserve">reading does justice to both verses together.</w:t>
      </w:r>
    </w:p>
    <w:p>
      <w:pPr>
        <w:numPr>
          <w:ilvl w:val="0"/>
          <w:numId w:val="1002"/>
        </w:numPr>
      </w:pPr>
      <w:r>
        <w:rPr>
          <w:b/>
          <w:bCs/>
        </w:rPr>
        <w:t xml:space="preserve">Using the friends as purely negative pastoral examples.</w:t>
      </w:r>
      <w:r>
        <w:t xml:space="preserve"> </w:t>
      </w:r>
      <w:r>
        <w:t xml:space="preserve">The temptation is to turn the friends’ rebuke into a lesson on pastoral sensitivity —</w:t>
      </w:r>
      <w:r>
        <w:t xml:space="preserve"> </w:t>
      </w:r>
      <w:r>
        <w:t xml:space="preserve">“don’t say these things to suffering people.”</w:t>
      </w:r>
      <w:r>
        <w:t xml:space="preserve"> </w:t>
      </w:r>
      <w:r>
        <w:t xml:space="preserve">This is not wrong, but it understates God’s verdict. The friends’ error was</w:t>
      </w:r>
      <w:r>
        <w:t xml:space="preserve"> </w:t>
      </w:r>
      <w:r>
        <w:rPr>
          <w:i/>
          <w:iCs/>
        </w:rPr>
        <w:t xml:space="preserve">theological</w:t>
      </w:r>
      <w:r>
        <w:t xml:space="preserve">, not merely tactical. Preaching their failure only as a pastoral failure leaves in place the very theology that produced their failure. The message is not</w:t>
      </w:r>
      <w:r>
        <w:t xml:space="preserve"> </w:t>
      </w:r>
      <w:r>
        <w:t xml:space="preserve">“say the right things to hurting people”</w:t>
      </w:r>
      <w:r>
        <w:t xml:space="preserve"> </w:t>
      </w:r>
      <w:r>
        <w:t xml:space="preserve">— it is</w:t>
      </w:r>
      <w:r>
        <w:t xml:space="preserve"> </w:t>
      </w:r>
      <w:r>
        <w:t xml:space="preserve">“the theology of proportionate retribution is wrong, and God says so explicitly.”</w:t>
      </w:r>
    </w:p>
    <w:p>
      <w:pPr>
        <w:numPr>
          <w:ilvl w:val="0"/>
          <w:numId w:val="1002"/>
        </w:numPr>
      </w:pPr>
      <w:r>
        <w:rPr>
          <w:b/>
          <w:bCs/>
        </w:rPr>
        <w:t xml:space="preserve">Treating Job’s</w:t>
      </w:r>
      <w:r>
        <w:rPr>
          <w:b/>
          <w:bCs/>
        </w:rPr>
        <w:t xml:space="preserve"> </w:t>
      </w:r>
      <w:r>
        <w:rPr>
          <w:b/>
          <w:bCs/>
        </w:rPr>
        <w:t xml:space="preserve">“secondhand to firsthand”</w:t>
      </w:r>
      <w:r>
        <w:rPr>
          <w:b/>
          <w:bCs/>
        </w:rPr>
        <w:t xml:space="preserve"> </w:t>
      </w:r>
      <w:r>
        <w:rPr>
          <w:b/>
          <w:bCs/>
        </w:rPr>
        <w:t xml:space="preserve">move as a technique.</w:t>
      </w:r>
      <w:r>
        <w:t xml:space="preserve"> </w:t>
      </w:r>
      <w:r>
        <w:t xml:space="preserve">“I had heard of you by the hearing of the ear, but now my eye sees you”</w:t>
      </w:r>
      <w:r>
        <w:t xml:space="preserve"> </w:t>
      </w:r>
      <w:r>
        <w:t xml:space="preserve">(v. 5) is sometimes preached as a call to pursue more authentic personal experience of God — a kind of mystical or experientialist program. But Job did not choose this movement. It was produced by the encounter with God from the whirlwind. The application is not</w:t>
      </w:r>
      <w:r>
        <w:t xml:space="preserve"> </w:t>
      </w:r>
      <w:r>
        <w:t xml:space="preserve">“pursue a more vivid experience of God”</w:t>
      </w:r>
      <w:r>
        <w:t xml:space="preserve"> </w:t>
      </w:r>
      <w:r>
        <w:t xml:space="preserve">— it is</w:t>
      </w:r>
      <w:r>
        <w:t xml:space="preserve"> </w:t>
      </w:r>
      <w:r>
        <w:t xml:space="preserve">“press toward God in suffering, not away from Him, and trust that He will meet you.”</w:t>
      </w:r>
    </w:p>
    <w:p>
      <w:pPr>
        <w:numPr>
          <w:ilvl w:val="0"/>
          <w:numId w:val="1002"/>
        </w:numPr>
      </w:pPr>
      <w:r>
        <w:rPr>
          <w:b/>
          <w:bCs/>
        </w:rPr>
        <w:t xml:space="preserve">Ignoring the daughters.</w:t>
      </w:r>
      <w:r>
        <w:t xml:space="preserve"> </w:t>
      </w:r>
      <w:r>
        <w:t xml:space="preserve">Verses 14–15 name Job’s daughters, declare them the most beautiful in the land, and grant them inheritance alongside their brothers — a legally and culturally unusual provision in the ancient Near East. This detail is not decorative. It is part of the restoration’s full-orbed portrayal of a world righted. Preachers who skip past the daughters are leaving behind a theologically significant signal about the character of God’s restoration — it is not merely a restoration of economic status but of dignity, honor, and right relationship.</w:t>
      </w:r>
    </w:p>
    <w:p>
      <w:pPr>
        <w:numPr>
          <w:ilvl w:val="0"/>
          <w:numId w:val="1002"/>
        </w:numPr>
      </w:pPr>
      <w:r>
        <w:rPr>
          <w:b/>
          <w:bCs/>
        </w:rPr>
        <w:t xml:space="preserve">Leaving the christological resonance of Job’s intercession undeveloped.</w:t>
      </w:r>
      <w:r>
        <w:t xml:space="preserve"> </w:t>
      </w:r>
      <w:r>
        <w:t xml:space="preserve">Verses 8–9 show Job — the one who suffered unjustly, the one the friends failed — interceding for his accusers and mediating their reconciliation with God. This pattern is too close to Isaiah 53:12 and Romans 8:34 to be left at the level of ethical exhortation (</w:t>
      </w:r>
      <w:r>
        <w:t xml:space="preserve">“forgive people who hurt you”</w:t>
      </w:r>
      <w:r>
        <w:t xml:space="preserve">). The preacher who stops at</w:t>
      </w:r>
      <w:r>
        <w:t xml:space="preserve"> </w:t>
      </w:r>
      <w:r>
        <w:t xml:space="preserve">“Job modeled forgiveness”</w:t>
      </w:r>
      <w:r>
        <w:t xml:space="preserve"> </w:t>
      </w:r>
      <w:r>
        <w:t xml:space="preserve">has stopped short of the passage’s deepest resonance. Job is a figure of the one who suffers righteously and intercedes for transgressors — and every congregation should be pointed toward the one who does this perfectly and completely.</w:t>
      </w:r>
    </w:p>
    <w:p>
      <w:r>
        <w:pict>
          <v:rect style="width:0;height:1.5pt" o:hralign="center" o:hrstd="t" o:hr="t"/>
        </w:pict>
      </w:r>
    </w:p>
    <w:p>
      <w:pPr>
        <w:pStyle w:val="FirstParagraph"/>
      </w:pPr>
      <w:r>
        <w:rPr>
          <w:i/>
          <w:iCs/>
        </w:rPr>
        <w:t xml:space="preserve">Filename: 18 Job 42.docx</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2026-07-14T21:04:08Z</dcterms:created>
  <dcterms:modified xsi:type="dcterms:W3CDTF">2026-07-14T21:04:08Z</dcterms:modified>
</cp:coreProperties>
</file>

<file path=docProps/custom.xml><?xml version="1.0" encoding="utf-8"?>
<Properties xmlns="http://schemas.openxmlformats.org/officeDocument/2006/custom-properties" xmlns:vt="http://schemas.openxmlformats.org/officeDocument/2006/docPropsVTypes"/>
</file>